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941B" w14:textId="4BBF2C22" w:rsidR="00DC0EB0" w:rsidRPr="00D37363" w:rsidRDefault="00DC0EB0" w:rsidP="00DC0EB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37363">
        <w:rPr>
          <w:rFonts w:ascii="Times New Roman" w:hAnsi="Times New Roman"/>
          <w:b/>
          <w:bCs/>
          <w:sz w:val="28"/>
          <w:szCs w:val="28"/>
          <w:lang w:val="kk-KZ"/>
        </w:rPr>
        <w:t>«БЕКІТЕМІН»</w:t>
      </w:r>
    </w:p>
    <w:p w14:paraId="3B556FF4" w14:textId="52AADF59" w:rsidR="00DC0EB0" w:rsidRPr="00D37363" w:rsidRDefault="00D37363" w:rsidP="00D37363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D37363">
        <w:rPr>
          <w:rFonts w:ascii="Times New Roman" w:hAnsi="Times New Roman"/>
          <w:bCs/>
          <w:sz w:val="28"/>
          <w:szCs w:val="28"/>
          <w:lang w:val="kk-KZ"/>
        </w:rPr>
        <w:t xml:space="preserve">Гүлдер» бөбекжайының меңгерушісі </w:t>
      </w:r>
    </w:p>
    <w:p w14:paraId="4B407014" w14:textId="45DC3828" w:rsidR="00DC0EB0" w:rsidRPr="00D37363" w:rsidRDefault="00DC0EB0" w:rsidP="00D37363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D37363">
        <w:rPr>
          <w:rFonts w:ascii="Times New Roman" w:hAnsi="Times New Roman"/>
          <w:bCs/>
          <w:i/>
          <w:sz w:val="28"/>
          <w:szCs w:val="28"/>
          <w:lang w:val="kk-KZ"/>
        </w:rPr>
        <w:t xml:space="preserve">__________ </w:t>
      </w:r>
      <w:r w:rsidRPr="00D37363">
        <w:rPr>
          <w:rFonts w:ascii="Times New Roman" w:hAnsi="Times New Roman"/>
          <w:bCs/>
          <w:sz w:val="28"/>
          <w:szCs w:val="28"/>
          <w:lang w:val="kk-KZ"/>
        </w:rPr>
        <w:t xml:space="preserve">/ </w:t>
      </w:r>
      <w:r w:rsidR="00D37363" w:rsidRPr="00D37363">
        <w:rPr>
          <w:rFonts w:ascii="Times New Roman" w:hAnsi="Times New Roman"/>
          <w:bCs/>
          <w:sz w:val="28"/>
          <w:szCs w:val="28"/>
          <w:lang w:val="kk-KZ"/>
        </w:rPr>
        <w:t>Г.Аленова</w:t>
      </w:r>
    </w:p>
    <w:p w14:paraId="059DBC76" w14:textId="77777777" w:rsidR="00DC0EB0" w:rsidRPr="00DC0EB0" w:rsidRDefault="00DC0EB0" w:rsidP="00D37363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14:paraId="0F53BDEF" w14:textId="77777777" w:rsidR="00DC0EB0" w:rsidRPr="00DC0EB0" w:rsidRDefault="00DC0EB0" w:rsidP="00DC0EB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AAA33BD" w14:textId="77777777" w:rsidR="00DC0EB0" w:rsidRPr="00D37363" w:rsidRDefault="00DC0EB0" w:rsidP="00DC0EB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7363">
        <w:rPr>
          <w:rFonts w:ascii="Times New Roman" w:hAnsi="Times New Roman"/>
          <w:b/>
          <w:sz w:val="28"/>
          <w:szCs w:val="28"/>
          <w:lang w:val="kk-KZ"/>
        </w:rPr>
        <w:t xml:space="preserve">Отбасы жағдайында тәрбиеленетін балаларға және олардың ата-аналарына (заңды өкілдеріне) арналған консультативтік пункт туралы </w:t>
      </w:r>
    </w:p>
    <w:p w14:paraId="343618AD" w14:textId="48C24563" w:rsidR="00DC0EB0" w:rsidRPr="00D37363" w:rsidRDefault="00DC0EB0" w:rsidP="00D37363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7363">
        <w:rPr>
          <w:rFonts w:ascii="Times New Roman" w:hAnsi="Times New Roman"/>
          <w:b/>
          <w:sz w:val="28"/>
          <w:szCs w:val="28"/>
          <w:lang w:val="kk-KZ"/>
        </w:rPr>
        <w:t xml:space="preserve">ЕРЕЖЕ </w:t>
      </w:r>
    </w:p>
    <w:p w14:paraId="1A5D7AC1" w14:textId="77777777" w:rsidR="00DC0EB0" w:rsidRPr="00D37363" w:rsidRDefault="00DC0EB0" w:rsidP="00DC0EB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F3B0E67" w14:textId="7D6B820F" w:rsidR="00DC0EB0" w:rsidRPr="00D37363" w:rsidRDefault="001521D0" w:rsidP="001521D0">
      <w:pPr>
        <w:spacing w:after="0" w:line="240" w:lineRule="auto"/>
        <w:ind w:left="397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DC0EB0" w:rsidRPr="00D37363">
        <w:rPr>
          <w:rFonts w:ascii="Times New Roman" w:hAnsi="Times New Roman"/>
          <w:b/>
          <w:sz w:val="28"/>
          <w:szCs w:val="28"/>
          <w:lang w:val="kk-KZ"/>
        </w:rPr>
        <w:t>Жалпы ережелері</w:t>
      </w:r>
    </w:p>
    <w:p w14:paraId="67A43DCD" w14:textId="0913B15A" w:rsidR="00DC0EB0" w:rsidRPr="001521D0" w:rsidRDefault="00DC0EB0" w:rsidP="001521D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521D0">
        <w:rPr>
          <w:rFonts w:ascii="Times New Roman" w:hAnsi="Times New Roman"/>
          <w:sz w:val="28"/>
          <w:szCs w:val="28"/>
          <w:lang w:val="kk-KZ"/>
        </w:rPr>
        <w:t xml:space="preserve">Осы ереже МДҰ-ның консультативтік пунктінің қызметін реттейді. Консультативтік пункт МДҰ-ға бармайтын 1-жастан 6 жасқа дейінгі балалар мен олардың ата-аналары (заңды өкілдері) үшін құрылады және мектепке дейінгі білім беру бағдарламасын іске асыратын МДҰ-ның құрылымдық бөлімі болып табылады. </w:t>
      </w:r>
    </w:p>
    <w:p w14:paraId="22E3C265" w14:textId="76DDD19F" w:rsidR="00DC0EB0" w:rsidRPr="001521D0" w:rsidRDefault="00DC0EB0" w:rsidP="001521D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521D0">
        <w:rPr>
          <w:rFonts w:ascii="Times New Roman" w:hAnsi="Times New Roman"/>
          <w:sz w:val="28"/>
          <w:szCs w:val="28"/>
          <w:lang w:val="kk-KZ"/>
        </w:rPr>
        <w:t xml:space="preserve">Құру мақсаттары – отбасылық және қоғамдық тәрбиенің бірізділігі мен сабақтастығын қамтамасыз ету, ата-аналарға (заңды өкілдерге) психологиялық-педагогикалық көмек көрсету, МДҰ-ға бармайтын бала тұлғасының жан-жақты дамуын қолдау. </w:t>
      </w:r>
    </w:p>
    <w:p w14:paraId="16A5617A" w14:textId="77777777" w:rsidR="00DC0EB0" w:rsidRPr="00D37363" w:rsidRDefault="00DC0EB0" w:rsidP="001521D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Негізгі міндеттері:</w:t>
      </w:r>
    </w:p>
    <w:p w14:paraId="6199556B" w14:textId="77777777" w:rsidR="00DC0EB0" w:rsidRPr="00D37363" w:rsidRDefault="00DC0EB0" w:rsidP="00DC0E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балалардың дамуына жағдай жасауға жан-жақты көмек көрсету; </w:t>
      </w:r>
    </w:p>
    <w:p w14:paraId="526ECA61" w14:textId="77777777" w:rsidR="00DC0EB0" w:rsidRPr="00D37363" w:rsidRDefault="00DC0EB0" w:rsidP="00DC0E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бала тәрбиесіне, оқуы мен дамуына қатысты әртүрлі мәселелер бойынша консультативтік көмек көрсету; </w:t>
      </w:r>
    </w:p>
    <w:p w14:paraId="7F56C347" w14:textId="77777777" w:rsidR="00DC0EB0" w:rsidRPr="00D37363" w:rsidRDefault="00DC0EB0" w:rsidP="00DC0E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балалардың әлеуметтенуіне ықпал ету; </w:t>
      </w:r>
    </w:p>
    <w:p w14:paraId="3E8E650B" w14:textId="77777777" w:rsidR="00DC0EB0" w:rsidRPr="00D37363" w:rsidRDefault="00DC0EB0" w:rsidP="00DC0E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балалардың физикалық, психикалық және әлеуметтік дамуындағы әртүрлі ауытқушылықтарға кешенді профилактика өткізу; </w:t>
      </w:r>
    </w:p>
    <w:p w14:paraId="77C72059" w14:textId="77777777" w:rsidR="00DC0EB0" w:rsidRPr="00D37363" w:rsidRDefault="00DC0EB0" w:rsidP="00DC0E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МДҰ мен балалар мен ата-аналарды (заңды өкілдерді) әлеуметтік және медициналық қолдайтын басқа ұйымдар арасында әрекеттестікті қамтамасыз ету; </w:t>
      </w:r>
    </w:p>
    <w:p w14:paraId="2D30EFDE" w14:textId="77777777" w:rsidR="00DC0EB0" w:rsidRPr="00D37363" w:rsidRDefault="00DC0EB0" w:rsidP="00DC0EB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күрделі асқынулардың алдын алу мақсатында ерте кезеңде баланың мүддесіне қатысты жанжалдарды, қиын жағдайларды тану, болжау және шешу. </w:t>
      </w:r>
    </w:p>
    <w:p w14:paraId="496EE31A" w14:textId="77777777" w:rsidR="00DC0EB0" w:rsidRPr="00D37363" w:rsidRDefault="00DC0EB0" w:rsidP="00DC0EB0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E0B32EA" w14:textId="77777777" w:rsidR="00DC0EB0" w:rsidRPr="00D37363" w:rsidRDefault="00DC0EB0" w:rsidP="00DC0EB0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37363">
        <w:rPr>
          <w:rFonts w:ascii="Times New Roman" w:hAnsi="Times New Roman"/>
          <w:b/>
          <w:sz w:val="28"/>
          <w:szCs w:val="28"/>
          <w:lang w:val="kk-KZ"/>
        </w:rPr>
        <w:t xml:space="preserve">II. Консультативтік пункт қызметін ұйымдастыру </w:t>
      </w:r>
    </w:p>
    <w:p w14:paraId="4EAD0603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2.1.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Ата-аналарға (заңды өкілдерге) арналған лекторийлерді, теоретикалық және іс-тәжірибелік семинарларды, ата-аналардың сұрауы бойынша жеке және топтық консультацияларды ұйымдастыру, жазбаша өтініші, телефонмен қоңырау шалу, МДҰ сайтының жұмысын ұйымдастыру бойынша сырттай консультация өткізуді ұйымдастыру және т. б. </w:t>
      </w:r>
    </w:p>
    <w:p w14:paraId="5ECC741C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2.2.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Консультативтік пункт төмендегі мәселелер бойынша ата-аналарға (заңды өкілдерге) көмек көрсете алады: </w:t>
      </w:r>
    </w:p>
    <w:p w14:paraId="648F39E6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МДҰ-ға бармайтын мектеп жасына дейінгі балаларды әлеуметтендіру. </w:t>
      </w:r>
    </w:p>
    <w:p w14:paraId="65AD23B0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Балалардың жас, психофизиологиялық ерекшеліктері. </w:t>
      </w:r>
    </w:p>
    <w:p w14:paraId="3E3F0FCC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Мектепте оқуға дайындық. </w:t>
      </w:r>
    </w:p>
    <w:p w14:paraId="144DDE6D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МДҰ-ға бармайтын мектеп жасына дейінгі балалардың физикалық, психикалық және әлеуметтік дамуындағы әртүрлі ауытқушылықтардың алдын алу. </w:t>
      </w:r>
    </w:p>
    <w:p w14:paraId="0A5AC2DC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lastRenderedPageBreak/>
        <w:t>Білім беру бағдарламасын таңдау.</w:t>
      </w:r>
    </w:p>
    <w:p w14:paraId="56F21B6E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Ойын қызметін ұйымдастыру.</w:t>
      </w:r>
    </w:p>
    <w:p w14:paraId="21133CEE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Балалардың тамақтануын ұйымдастыру.</w:t>
      </w:r>
    </w:p>
    <w:p w14:paraId="7A153480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Балаларды шынықтыру мен сауықтыруға жағдай жасау. </w:t>
      </w:r>
    </w:p>
    <w:p w14:paraId="1A8BFBA1" w14:textId="77777777" w:rsidR="00DC0EB0" w:rsidRPr="00D37363" w:rsidRDefault="00DC0EB0" w:rsidP="00DC0EB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Әртүрлі санатты отбасынан шыққан балаларды әлеуметтік қорғау. </w:t>
      </w:r>
    </w:p>
    <w:p w14:paraId="0740FCF9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2.3.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Отбасына көмек көрсету мақсатында Консультативтік пункт мамандары әңгімелесу формасында, диагностикалық зерттеулер жүргізу, балаларды қадағалауды ұйымдастыру арқылы қосымша ақпарат алу үшін балалармен жұмыс жүргізе алады және т. б. </w:t>
      </w:r>
    </w:p>
    <w:p w14:paraId="633599BF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2.4.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Консультативтік пунктте ата-аналармен (заңды өкілдермен) және балалармен жұмыс әртүрлі формада өткізіледі: топтық, жеке. </w:t>
      </w:r>
    </w:p>
    <w:p w14:paraId="1A58248F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2.5.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Консультативтік пункт таңғы және (немесе) кешкі уақыттарда аптасына 2–3 рет жұмыс істейді. </w:t>
      </w:r>
    </w:p>
    <w:p w14:paraId="427F3234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2.6.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Ата-аналарға (заңды өкілдерге) психологиялық-педагогикалық көмек көрсетуді ұйымдастыру мына мамандардың қызметтерін ықпалдастыру негізінде құрылады: тәрбиешінің, педагог-психологтың, логопед мұғалімнің, медициналық қызметкердің және басқа мамандардың. Консультативтік пунктке жұмысқа тартылған мамандар саны МДҰ түрімен, оның кадрлық құрамымен анықталады. </w:t>
      </w:r>
    </w:p>
    <w:p w14:paraId="24B5CDD5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2.7.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Педагогтердің құқықтары, әлеуметтік кепілдіктері мен жеңілдіктер ҚР заңнамасымен, еңбек шартымен анықталады. </w:t>
      </w:r>
    </w:p>
    <w:p w14:paraId="6DA62F28" w14:textId="77777777" w:rsidR="00DC0EB0" w:rsidRPr="00D37363" w:rsidRDefault="00DC0EB0" w:rsidP="00DC0EB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2.8.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Консультативтік пункт қызметін тіркеу үшін келесі құжаттаманы жүргізу қажет: </w:t>
      </w:r>
    </w:p>
    <w:p w14:paraId="1B6BF603" w14:textId="77777777" w:rsidR="00DC0EB0" w:rsidRPr="00D37363" w:rsidRDefault="00DC0EB0" w:rsidP="00DC0EB0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жүгінулерді тіркеу журналы;</w:t>
      </w:r>
    </w:p>
    <w:p w14:paraId="17C99AE6" w14:textId="77777777" w:rsidR="00DC0EB0" w:rsidRPr="00D37363" w:rsidRDefault="00DC0EB0" w:rsidP="00DC0EB0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консультативтік пунктке келу журналы; </w:t>
      </w:r>
    </w:p>
    <w:p w14:paraId="2C4819CF" w14:textId="77777777" w:rsidR="00DC0EB0" w:rsidRPr="00D37363" w:rsidRDefault="00DC0EB0" w:rsidP="00DC0EB0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консультативтік пункт жұмысының жоспары; </w:t>
      </w:r>
    </w:p>
    <w:p w14:paraId="6512F323" w14:textId="77777777" w:rsidR="00DC0EB0" w:rsidRPr="00D37363" w:rsidRDefault="00DC0EB0" w:rsidP="00DC0EB0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консультативтік пункт жұмысының кестесі; </w:t>
      </w:r>
    </w:p>
    <w:p w14:paraId="230676DC" w14:textId="77777777" w:rsidR="00DC0EB0" w:rsidRPr="00D37363" w:rsidRDefault="00DC0EB0" w:rsidP="00DC0EB0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өткізілген дәрістер, семинарлар кестесі және т. б.; </w:t>
      </w:r>
    </w:p>
    <w:p w14:paraId="4A0A940A" w14:textId="77777777" w:rsidR="00DC0EB0" w:rsidRPr="00D37363" w:rsidRDefault="00DC0EB0" w:rsidP="00DC0EB0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 xml:space="preserve">ата-аналар (заңды өкілдер) мен МДҰ басшысы арасындағы шарттар, оған тараптардың өзара құқықтары, міндеттері мен жауапкершілігі кіреді. </w:t>
      </w:r>
    </w:p>
    <w:p w14:paraId="1816ECE5" w14:textId="7AB44ABB" w:rsidR="00DC0EB0" w:rsidRPr="00D37363" w:rsidRDefault="00DC0EB0" w:rsidP="00AB683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37363">
        <w:rPr>
          <w:rFonts w:ascii="Times New Roman" w:hAnsi="Times New Roman"/>
          <w:sz w:val="28"/>
          <w:szCs w:val="28"/>
          <w:lang w:val="kk-KZ"/>
        </w:rPr>
        <w:t>2.9.</w:t>
      </w:r>
      <w:r w:rsidRPr="00D37363">
        <w:rPr>
          <w:rFonts w:ascii="Times New Roman" w:hAnsi="Times New Roman"/>
          <w:sz w:val="28"/>
          <w:szCs w:val="28"/>
          <w:lang w:val="kk-KZ"/>
        </w:rPr>
        <w:tab/>
        <w:t xml:space="preserve">Консультативтік пункт </w:t>
      </w:r>
      <w:r w:rsidR="00D37363">
        <w:rPr>
          <w:rFonts w:ascii="Times New Roman" w:hAnsi="Times New Roman"/>
          <w:sz w:val="28"/>
          <w:szCs w:val="28"/>
          <w:lang w:val="kk-KZ"/>
        </w:rPr>
        <w:t xml:space="preserve">ҚР Оқу-ағарту министірінің 2022 жылғы 31 қазандағы </w:t>
      </w:r>
      <w:r w:rsidR="00D37363" w:rsidRPr="00D37363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№ 385</w:t>
      </w:r>
      <w:r w:rsidR="00D37363" w:rsidRPr="00D373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7363">
        <w:rPr>
          <w:rFonts w:ascii="Times New Roman" w:hAnsi="Times New Roman"/>
          <w:sz w:val="28"/>
          <w:szCs w:val="28"/>
          <w:lang w:val="kk-KZ"/>
        </w:rPr>
        <w:t>бұйрығымен</w:t>
      </w:r>
      <w:r w:rsidR="00AB683E">
        <w:rPr>
          <w:rFonts w:ascii="Times New Roman" w:hAnsi="Times New Roman"/>
          <w:sz w:val="28"/>
          <w:szCs w:val="28"/>
          <w:lang w:val="kk-KZ"/>
        </w:rPr>
        <w:t xml:space="preserve"> негізінде, </w:t>
      </w:r>
      <w:r w:rsidR="00D37363">
        <w:rPr>
          <w:rFonts w:ascii="Times New Roman" w:hAnsi="Times New Roman"/>
          <w:sz w:val="28"/>
          <w:szCs w:val="28"/>
          <w:lang w:val="kk-KZ"/>
        </w:rPr>
        <w:t>«Гүлдер»бөбекжайының меңгерушісінің</w:t>
      </w:r>
      <w:r w:rsidR="00AB683E">
        <w:rPr>
          <w:rFonts w:ascii="Times New Roman" w:hAnsi="Times New Roman"/>
          <w:sz w:val="28"/>
          <w:szCs w:val="28"/>
          <w:lang w:val="kk-KZ"/>
        </w:rPr>
        <w:t xml:space="preserve"> 2024 жылғы  08 сәуірдегі </w:t>
      </w:r>
      <w:r w:rsidR="00D373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683E" w:rsidRPr="00D37363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№</w:t>
      </w:r>
      <w:r w:rsidR="00AB683E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26</w:t>
      </w:r>
      <w:r w:rsidR="00AB68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37363">
        <w:rPr>
          <w:rFonts w:ascii="Times New Roman" w:hAnsi="Times New Roman"/>
          <w:sz w:val="28"/>
          <w:szCs w:val="28"/>
          <w:lang w:val="kk-KZ"/>
        </w:rPr>
        <w:t xml:space="preserve">бұйрығымен ашылады, онымен Консультативтік пункт туралы ереже, штаттық кесте, қызметкерлердің лауазымдық міндеттері, жұмыс тәртібі бекітіледі. Консультативтік пунктті ол жанында құрылған МДҰ басшысы тікелей басқарады. </w:t>
      </w:r>
    </w:p>
    <w:p w14:paraId="428ABD12" w14:textId="77777777" w:rsidR="00DC0EB0" w:rsidRPr="00D37363" w:rsidRDefault="00DC0EB0" w:rsidP="00DC0EB0">
      <w:pPr>
        <w:rPr>
          <w:sz w:val="28"/>
          <w:szCs w:val="28"/>
          <w:lang w:val="kk-KZ"/>
        </w:rPr>
      </w:pPr>
    </w:p>
    <w:p w14:paraId="56C60A93" w14:textId="204122FA" w:rsidR="004305B5" w:rsidRPr="00D37363" w:rsidRDefault="004305B5" w:rsidP="00DC0EB0">
      <w:pPr>
        <w:rPr>
          <w:sz w:val="28"/>
          <w:szCs w:val="28"/>
          <w:lang w:val="kk-KZ"/>
        </w:rPr>
      </w:pPr>
      <w:bookmarkStart w:id="0" w:name="_GoBack"/>
      <w:bookmarkEnd w:id="0"/>
    </w:p>
    <w:sectPr w:rsidR="004305B5" w:rsidRPr="00D37363" w:rsidSect="00CD64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C8"/>
    <w:multiLevelType w:val="multilevel"/>
    <w:tmpl w:val="CD745B4A"/>
    <w:lvl w:ilvl="0">
      <w:start w:val="1"/>
      <w:numFmt w:val="upperRoman"/>
      <w:lvlText w:val="%1."/>
      <w:lvlJc w:val="left"/>
      <w:pPr>
        <w:ind w:left="1065" w:hanging="720"/>
      </w:pPr>
    </w:lvl>
    <w:lvl w:ilvl="1">
      <w:start w:val="1"/>
      <w:numFmt w:val="decimal"/>
      <w:isLgl/>
      <w:lvlText w:val="%1.%2."/>
      <w:lvlJc w:val="left"/>
      <w:pPr>
        <w:ind w:left="705" w:hanging="360"/>
      </w:pPr>
    </w:lvl>
    <w:lvl w:ilvl="2">
      <w:start w:val="1"/>
      <w:numFmt w:val="decimal"/>
      <w:isLgl/>
      <w:lvlText w:val="%1.%2.%3."/>
      <w:lvlJc w:val="left"/>
      <w:pPr>
        <w:ind w:left="1065" w:hanging="720"/>
      </w:pPr>
    </w:lvl>
    <w:lvl w:ilvl="3">
      <w:start w:val="1"/>
      <w:numFmt w:val="decimal"/>
      <w:isLgl/>
      <w:lvlText w:val="%1.%2.%3.%4."/>
      <w:lvlJc w:val="left"/>
      <w:pPr>
        <w:ind w:left="1065" w:hanging="720"/>
      </w:pPr>
    </w:lvl>
    <w:lvl w:ilvl="4">
      <w:start w:val="1"/>
      <w:numFmt w:val="decimal"/>
      <w:isLgl/>
      <w:lvlText w:val="%1.%2.%3.%4.%5."/>
      <w:lvlJc w:val="left"/>
      <w:pPr>
        <w:ind w:left="1425" w:hanging="1080"/>
      </w:pPr>
    </w:lvl>
    <w:lvl w:ilvl="5">
      <w:start w:val="1"/>
      <w:numFmt w:val="decimal"/>
      <w:isLgl/>
      <w:lvlText w:val="%1.%2.%3.%4.%5.%6."/>
      <w:lvlJc w:val="left"/>
      <w:pPr>
        <w:ind w:left="142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440"/>
      </w:p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</w:lvl>
  </w:abstractNum>
  <w:abstractNum w:abstractNumId="1">
    <w:nsid w:val="33C42D6A"/>
    <w:multiLevelType w:val="hybridMultilevel"/>
    <w:tmpl w:val="7984350C"/>
    <w:lvl w:ilvl="0" w:tplc="B5D418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D38249D"/>
    <w:multiLevelType w:val="hybridMultilevel"/>
    <w:tmpl w:val="30967846"/>
    <w:lvl w:ilvl="0" w:tplc="B5D41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8611AE"/>
    <w:multiLevelType w:val="multilevel"/>
    <w:tmpl w:val="D28E4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>
    <w:nsid w:val="69407818"/>
    <w:multiLevelType w:val="hybridMultilevel"/>
    <w:tmpl w:val="EA58D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5"/>
    <w:rsid w:val="001521D0"/>
    <w:rsid w:val="00372FB9"/>
    <w:rsid w:val="004305B5"/>
    <w:rsid w:val="00577875"/>
    <w:rsid w:val="007757AC"/>
    <w:rsid w:val="00AB683E"/>
    <w:rsid w:val="00CD6413"/>
    <w:rsid w:val="00D37363"/>
    <w:rsid w:val="00D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2024-04-08T04:56:00Z</cp:lastPrinted>
  <dcterms:created xsi:type="dcterms:W3CDTF">2024-03-11T14:42:00Z</dcterms:created>
  <dcterms:modified xsi:type="dcterms:W3CDTF">2024-04-08T10:10:00Z</dcterms:modified>
</cp:coreProperties>
</file>